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D94997" w14:textId="77777777" w:rsidR="004C39FF" w:rsidRPr="00462962" w:rsidRDefault="005F3484" w:rsidP="00EF77C2">
      <w:pPr>
        <w:pBdr>
          <w:bottom w:val="single" w:sz="4" w:space="1" w:color="auto"/>
        </w:pBdr>
        <w:tabs>
          <w:tab w:val="right" w:pos="10800"/>
        </w:tabs>
        <w:rPr>
          <w:b/>
          <w:sz w:val="48"/>
          <w:szCs w:val="48"/>
        </w:rPr>
      </w:pPr>
      <w:bookmarkStart w:id="0" w:name="_GoBack"/>
      <w:bookmarkEnd w:id="0"/>
      <w:r w:rsidRPr="00462962">
        <w:rPr>
          <w:b/>
          <w:noProof/>
          <w:sz w:val="48"/>
          <w:szCs w:val="48"/>
        </w:rPr>
        <w:drawing>
          <wp:inline distT="0" distB="0" distL="0" distR="0" wp14:anchorId="4DD949A4" wp14:editId="4DD949A5">
            <wp:extent cx="13716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Simply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53E1">
        <w:rPr>
          <w:b/>
          <w:sz w:val="48"/>
          <w:szCs w:val="48"/>
        </w:rPr>
        <w:t xml:space="preserve"> </w:t>
      </w:r>
      <w:r w:rsidR="00A53C84">
        <w:rPr>
          <w:b/>
          <w:sz w:val="48"/>
          <w:szCs w:val="48"/>
        </w:rPr>
        <w:tab/>
      </w:r>
      <w:r w:rsidR="00A53C84">
        <w:rPr>
          <w:b/>
          <w:noProof/>
          <w:sz w:val="48"/>
          <w:szCs w:val="48"/>
        </w:rPr>
        <w:drawing>
          <wp:inline distT="0" distB="0" distL="0" distR="0" wp14:anchorId="4DD949A6" wp14:editId="4DD949A7">
            <wp:extent cx="685800" cy="685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s_logo_nobg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94998" w14:textId="77777777" w:rsidR="00AC53E1" w:rsidRPr="003D4772" w:rsidRDefault="00AC53E1">
      <w:pPr>
        <w:rPr>
          <w:i/>
          <w:sz w:val="24"/>
          <w:szCs w:val="24"/>
        </w:rPr>
      </w:pPr>
      <w:r w:rsidRPr="003D4772">
        <w:rPr>
          <w:i/>
          <w:sz w:val="24"/>
          <w:szCs w:val="24"/>
        </w:rPr>
        <w:t>W</w:t>
      </w:r>
      <w:r w:rsidR="00D47AB1" w:rsidRPr="003D4772">
        <w:rPr>
          <w:i/>
          <w:sz w:val="24"/>
          <w:szCs w:val="24"/>
        </w:rPr>
        <w:t>hat I</w:t>
      </w:r>
      <w:r w:rsidRPr="003D4772">
        <w:rPr>
          <w:i/>
          <w:sz w:val="24"/>
          <w:szCs w:val="24"/>
        </w:rPr>
        <w:t>s Map Simply?</w:t>
      </w:r>
    </w:p>
    <w:p w14:paraId="4DD94999" w14:textId="77777777" w:rsidR="005F3484" w:rsidRPr="003D4772" w:rsidRDefault="005F3484" w:rsidP="003D477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D4772">
        <w:rPr>
          <w:sz w:val="24"/>
          <w:szCs w:val="24"/>
        </w:rPr>
        <w:t xml:space="preserve">Map Simply is about using maps more </w:t>
      </w:r>
      <w:r w:rsidRPr="003D4772">
        <w:rPr>
          <w:i/>
          <w:sz w:val="24"/>
          <w:szCs w:val="24"/>
        </w:rPr>
        <w:t>effecti</w:t>
      </w:r>
      <w:r w:rsidR="00697056" w:rsidRPr="003D4772">
        <w:rPr>
          <w:i/>
          <w:sz w:val="24"/>
          <w:szCs w:val="24"/>
        </w:rPr>
        <w:t>vely</w:t>
      </w:r>
      <w:r w:rsidR="00697056" w:rsidRPr="003D4772">
        <w:rPr>
          <w:sz w:val="24"/>
          <w:szCs w:val="24"/>
        </w:rPr>
        <w:t xml:space="preserve">, more </w:t>
      </w:r>
      <w:r w:rsidR="00697056" w:rsidRPr="003D4772">
        <w:rPr>
          <w:i/>
          <w:sz w:val="24"/>
          <w:szCs w:val="24"/>
        </w:rPr>
        <w:t>readily</w:t>
      </w:r>
      <w:r w:rsidR="00697056" w:rsidRPr="003D4772">
        <w:rPr>
          <w:sz w:val="24"/>
          <w:szCs w:val="24"/>
        </w:rPr>
        <w:t xml:space="preserve">, more </w:t>
      </w:r>
      <w:r w:rsidR="00697056" w:rsidRPr="003D4772">
        <w:rPr>
          <w:i/>
          <w:sz w:val="24"/>
          <w:szCs w:val="24"/>
        </w:rPr>
        <w:t>often</w:t>
      </w:r>
      <w:r w:rsidR="00697056" w:rsidRPr="003D4772">
        <w:rPr>
          <w:sz w:val="24"/>
          <w:szCs w:val="24"/>
        </w:rPr>
        <w:t>.</w:t>
      </w:r>
    </w:p>
    <w:p w14:paraId="4DD9499A" w14:textId="77777777" w:rsidR="005F3484" w:rsidRPr="003D4772" w:rsidRDefault="005F3484" w:rsidP="003D477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D4772">
        <w:rPr>
          <w:sz w:val="24"/>
          <w:szCs w:val="24"/>
        </w:rPr>
        <w:t xml:space="preserve">Map Simply is about getting more </w:t>
      </w:r>
      <w:r w:rsidR="00697056" w:rsidRPr="003D4772">
        <w:rPr>
          <w:i/>
          <w:sz w:val="24"/>
          <w:szCs w:val="24"/>
        </w:rPr>
        <w:t>information</w:t>
      </w:r>
      <w:r w:rsidRPr="003D4772">
        <w:rPr>
          <w:sz w:val="24"/>
          <w:szCs w:val="24"/>
        </w:rPr>
        <w:t xml:space="preserve"> </w:t>
      </w:r>
      <w:r w:rsidR="000E06A5" w:rsidRPr="003D4772">
        <w:rPr>
          <w:sz w:val="24"/>
          <w:szCs w:val="24"/>
        </w:rPr>
        <w:t>from</w:t>
      </w:r>
      <w:r w:rsidRPr="003D4772">
        <w:rPr>
          <w:sz w:val="24"/>
          <w:szCs w:val="24"/>
        </w:rPr>
        <w:t xml:space="preserve"> our </w:t>
      </w:r>
      <w:r w:rsidR="000E06A5" w:rsidRPr="003D4772">
        <w:rPr>
          <w:sz w:val="24"/>
          <w:szCs w:val="24"/>
        </w:rPr>
        <w:t xml:space="preserve">Agency </w:t>
      </w:r>
      <w:r w:rsidRPr="003D4772">
        <w:rPr>
          <w:sz w:val="24"/>
          <w:szCs w:val="24"/>
        </w:rPr>
        <w:t>data</w:t>
      </w:r>
      <w:r w:rsidR="00697056" w:rsidRPr="003D4772">
        <w:rPr>
          <w:sz w:val="24"/>
          <w:szCs w:val="24"/>
        </w:rPr>
        <w:t xml:space="preserve"> by</w:t>
      </w:r>
      <w:r w:rsidR="000E06A5" w:rsidRPr="003D4772">
        <w:rPr>
          <w:sz w:val="24"/>
          <w:szCs w:val="24"/>
        </w:rPr>
        <w:t xml:space="preserve"> improving access </w:t>
      </w:r>
      <w:r w:rsidR="0062631F" w:rsidRPr="003D4772">
        <w:rPr>
          <w:sz w:val="24"/>
          <w:szCs w:val="24"/>
        </w:rPr>
        <w:t xml:space="preserve">and analysis </w:t>
      </w:r>
      <w:r w:rsidRPr="003D4772">
        <w:rPr>
          <w:sz w:val="24"/>
          <w:szCs w:val="24"/>
        </w:rPr>
        <w:t xml:space="preserve">through intuitive </w:t>
      </w:r>
      <w:r w:rsidR="00A66C9B" w:rsidRPr="003D4772">
        <w:rPr>
          <w:sz w:val="24"/>
          <w:szCs w:val="24"/>
        </w:rPr>
        <w:t>map products via web and mobile technologies.</w:t>
      </w:r>
    </w:p>
    <w:p w14:paraId="4DD9499B" w14:textId="77777777" w:rsidR="005F3484" w:rsidRPr="003D4772" w:rsidRDefault="005F3484" w:rsidP="003D477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D4772">
        <w:rPr>
          <w:sz w:val="24"/>
          <w:szCs w:val="24"/>
        </w:rPr>
        <w:t>Map Simply is about visualizing and analyzing environmental relationships.  Much of what the Agency manages, monitors, measures, and regulates can be tied to a location.  Map Simply enables us to better examine the relationship between these locations.</w:t>
      </w:r>
    </w:p>
    <w:p w14:paraId="4DD9499C" w14:textId="77777777" w:rsidR="00A66C9B" w:rsidRPr="003D4772" w:rsidRDefault="00A66C9B" w:rsidP="003D477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D4772">
        <w:rPr>
          <w:sz w:val="24"/>
          <w:szCs w:val="24"/>
        </w:rPr>
        <w:t xml:space="preserve">Map Simply makes us more powerful and effective environmental </w:t>
      </w:r>
      <w:r w:rsidRPr="004529A3">
        <w:rPr>
          <w:i/>
          <w:sz w:val="24"/>
          <w:szCs w:val="24"/>
        </w:rPr>
        <w:t>communicators</w:t>
      </w:r>
      <w:r w:rsidRPr="003D4772">
        <w:rPr>
          <w:sz w:val="24"/>
          <w:szCs w:val="24"/>
        </w:rPr>
        <w:t xml:space="preserve"> </w:t>
      </w:r>
      <w:r w:rsidR="001D611A">
        <w:rPr>
          <w:sz w:val="24"/>
          <w:szCs w:val="24"/>
        </w:rPr>
        <w:t>with</w:t>
      </w:r>
      <w:r w:rsidR="003D4772">
        <w:rPr>
          <w:sz w:val="24"/>
          <w:szCs w:val="24"/>
        </w:rPr>
        <w:t xml:space="preserve"> our constituents </w:t>
      </w:r>
      <w:r w:rsidRPr="003D4772">
        <w:rPr>
          <w:sz w:val="24"/>
          <w:szCs w:val="24"/>
        </w:rPr>
        <w:t xml:space="preserve">by </w:t>
      </w:r>
      <w:r w:rsidR="0088390E" w:rsidRPr="003D4772">
        <w:rPr>
          <w:sz w:val="24"/>
          <w:szCs w:val="24"/>
        </w:rPr>
        <w:t>leveraging</w:t>
      </w:r>
      <w:r w:rsidRPr="003D4772">
        <w:rPr>
          <w:sz w:val="24"/>
          <w:szCs w:val="24"/>
        </w:rPr>
        <w:t xml:space="preserve"> maps to better articulate environmental science</w:t>
      </w:r>
      <w:r w:rsidR="0062631F" w:rsidRPr="003D4772">
        <w:rPr>
          <w:sz w:val="24"/>
          <w:szCs w:val="24"/>
        </w:rPr>
        <w:t xml:space="preserve">, planning, </w:t>
      </w:r>
      <w:r w:rsidRPr="003D4772">
        <w:rPr>
          <w:sz w:val="24"/>
          <w:szCs w:val="24"/>
        </w:rPr>
        <w:t>policy and management decisions.</w:t>
      </w:r>
    </w:p>
    <w:p w14:paraId="4DD9499D" w14:textId="77777777" w:rsidR="005F3484" w:rsidRPr="003D4772" w:rsidRDefault="005F3484" w:rsidP="003D477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D4772">
        <w:rPr>
          <w:sz w:val="24"/>
          <w:szCs w:val="24"/>
        </w:rPr>
        <w:t>Map Simply is about getting more out of our geog</w:t>
      </w:r>
      <w:r w:rsidR="00A66C9B" w:rsidRPr="003D4772">
        <w:rPr>
          <w:sz w:val="24"/>
          <w:szCs w:val="24"/>
        </w:rPr>
        <w:t>raphic information technology investments</w:t>
      </w:r>
      <w:r w:rsidR="00462962" w:rsidRPr="003D4772">
        <w:rPr>
          <w:sz w:val="24"/>
          <w:szCs w:val="24"/>
        </w:rPr>
        <w:t xml:space="preserve"> </w:t>
      </w:r>
      <w:r w:rsidR="006D6C53" w:rsidRPr="003D4772">
        <w:rPr>
          <w:sz w:val="24"/>
          <w:szCs w:val="24"/>
        </w:rPr>
        <w:t xml:space="preserve">by </w:t>
      </w:r>
      <w:r w:rsidR="00462962" w:rsidRPr="003D4772">
        <w:rPr>
          <w:sz w:val="24"/>
          <w:szCs w:val="24"/>
        </w:rPr>
        <w:t xml:space="preserve">putting </w:t>
      </w:r>
      <w:r w:rsidR="00462962" w:rsidRPr="004529A3">
        <w:rPr>
          <w:i/>
          <w:sz w:val="24"/>
          <w:szCs w:val="24"/>
        </w:rPr>
        <w:t>appropriate</w:t>
      </w:r>
      <w:r w:rsidR="00462962" w:rsidRPr="003D4772">
        <w:rPr>
          <w:sz w:val="24"/>
          <w:szCs w:val="24"/>
        </w:rPr>
        <w:t xml:space="preserve"> mapping technologies into Agency staff hands and the public so that they can better exploit geospatial data and information.</w:t>
      </w:r>
    </w:p>
    <w:p w14:paraId="4DD9499E" w14:textId="77777777" w:rsidR="006D6C53" w:rsidRPr="003D4772" w:rsidRDefault="006D6C53" w:rsidP="00C01376">
      <w:pPr>
        <w:rPr>
          <w:i/>
          <w:sz w:val="24"/>
          <w:szCs w:val="24"/>
        </w:rPr>
      </w:pPr>
      <w:r w:rsidRPr="003D4772">
        <w:rPr>
          <w:i/>
          <w:sz w:val="24"/>
          <w:szCs w:val="24"/>
        </w:rPr>
        <w:t xml:space="preserve">ANR GIS has created the Map Simply </w:t>
      </w:r>
      <w:r w:rsidR="000E06A5" w:rsidRPr="003D4772">
        <w:rPr>
          <w:i/>
          <w:sz w:val="24"/>
          <w:szCs w:val="24"/>
        </w:rPr>
        <w:t>strategy</w:t>
      </w:r>
      <w:r w:rsidR="00A66C9B" w:rsidRPr="003D4772">
        <w:rPr>
          <w:i/>
          <w:sz w:val="24"/>
          <w:szCs w:val="24"/>
        </w:rPr>
        <w:t xml:space="preserve"> to increase our mapping products and services thro</w:t>
      </w:r>
      <w:r w:rsidR="009C1208" w:rsidRPr="003D4772">
        <w:rPr>
          <w:i/>
          <w:sz w:val="24"/>
          <w:szCs w:val="24"/>
        </w:rPr>
        <w:t xml:space="preserve">ugh web, </w:t>
      </w:r>
      <w:r w:rsidR="00BF2BA3" w:rsidRPr="003D4772">
        <w:rPr>
          <w:i/>
          <w:sz w:val="24"/>
          <w:szCs w:val="24"/>
        </w:rPr>
        <w:t>mobile</w:t>
      </w:r>
      <w:r w:rsidR="009C1208" w:rsidRPr="003D4772">
        <w:rPr>
          <w:i/>
          <w:sz w:val="24"/>
          <w:szCs w:val="24"/>
        </w:rPr>
        <w:t xml:space="preserve"> and cloud computing</w:t>
      </w:r>
      <w:r w:rsidR="00BF2BA3" w:rsidRPr="003D4772">
        <w:rPr>
          <w:i/>
          <w:sz w:val="24"/>
          <w:szCs w:val="24"/>
        </w:rPr>
        <w:t xml:space="preserve"> technologies; increase the utility of our Agency data by geo-enabling it; increase the access</w:t>
      </w:r>
      <w:r w:rsidR="000E06A5" w:rsidRPr="003D4772">
        <w:rPr>
          <w:i/>
          <w:sz w:val="24"/>
          <w:szCs w:val="24"/>
        </w:rPr>
        <w:t>ibility</w:t>
      </w:r>
      <w:r w:rsidR="009C1208" w:rsidRPr="003D4772">
        <w:rPr>
          <w:i/>
          <w:sz w:val="24"/>
          <w:szCs w:val="24"/>
        </w:rPr>
        <w:t xml:space="preserve"> to Agency data and documents </w:t>
      </w:r>
      <w:r w:rsidR="00BF2BA3" w:rsidRPr="003D4772">
        <w:rPr>
          <w:i/>
          <w:sz w:val="24"/>
          <w:szCs w:val="24"/>
        </w:rPr>
        <w:t xml:space="preserve">through intuitive map </w:t>
      </w:r>
      <w:r w:rsidR="000E06A5" w:rsidRPr="003D4772">
        <w:rPr>
          <w:i/>
          <w:sz w:val="24"/>
          <w:szCs w:val="24"/>
        </w:rPr>
        <w:t>searches</w:t>
      </w:r>
      <w:r w:rsidR="00BF2BA3" w:rsidRPr="003D4772">
        <w:rPr>
          <w:i/>
          <w:sz w:val="24"/>
          <w:szCs w:val="24"/>
        </w:rPr>
        <w:t>; and increase our return on our ArcGIS software investment</w:t>
      </w:r>
      <w:r w:rsidR="002D61AC" w:rsidRPr="003D4772">
        <w:rPr>
          <w:i/>
          <w:sz w:val="24"/>
          <w:szCs w:val="24"/>
        </w:rPr>
        <w:t>s</w:t>
      </w:r>
      <w:r w:rsidR="00BF2BA3" w:rsidRPr="003D4772">
        <w:rPr>
          <w:i/>
          <w:sz w:val="24"/>
          <w:szCs w:val="24"/>
        </w:rPr>
        <w:t xml:space="preserve"> by putting appropriate mapping technologies into </w:t>
      </w:r>
      <w:r w:rsidR="00CC0F76" w:rsidRPr="003D4772">
        <w:rPr>
          <w:i/>
          <w:sz w:val="24"/>
          <w:szCs w:val="24"/>
        </w:rPr>
        <w:t>your</w:t>
      </w:r>
      <w:r w:rsidR="00BF2BA3" w:rsidRPr="003D4772">
        <w:rPr>
          <w:i/>
          <w:sz w:val="24"/>
          <w:szCs w:val="24"/>
        </w:rPr>
        <w:t xml:space="preserve"> hands.</w:t>
      </w:r>
    </w:p>
    <w:p w14:paraId="4DD9499F" w14:textId="77777777" w:rsidR="00BF2BA3" w:rsidRPr="003D4772" w:rsidRDefault="002D61AC" w:rsidP="00C01376">
      <w:pPr>
        <w:rPr>
          <w:i/>
          <w:sz w:val="24"/>
          <w:szCs w:val="24"/>
        </w:rPr>
      </w:pPr>
      <w:r w:rsidRPr="003D4772">
        <w:rPr>
          <w:i/>
          <w:sz w:val="24"/>
          <w:szCs w:val="24"/>
        </w:rPr>
        <w:t xml:space="preserve">With the upgrade and reconfiguration </w:t>
      </w:r>
      <w:r w:rsidR="00BF2BA3" w:rsidRPr="003D4772">
        <w:rPr>
          <w:i/>
          <w:sz w:val="24"/>
          <w:szCs w:val="24"/>
        </w:rPr>
        <w:t>o</w:t>
      </w:r>
      <w:r w:rsidRPr="003D4772">
        <w:rPr>
          <w:i/>
          <w:sz w:val="24"/>
          <w:szCs w:val="24"/>
        </w:rPr>
        <w:t>f</w:t>
      </w:r>
      <w:r w:rsidR="00BF2BA3" w:rsidRPr="003D4772">
        <w:rPr>
          <w:i/>
          <w:sz w:val="24"/>
          <w:szCs w:val="24"/>
        </w:rPr>
        <w:t xml:space="preserve"> our GIS enterprise server environment and the launch of </w:t>
      </w:r>
      <w:r w:rsidR="00E75179">
        <w:rPr>
          <w:i/>
          <w:sz w:val="24"/>
          <w:szCs w:val="24"/>
        </w:rPr>
        <w:t>a</w:t>
      </w:r>
      <w:r w:rsidR="00BF2BA3" w:rsidRPr="003D4772">
        <w:rPr>
          <w:i/>
          <w:sz w:val="24"/>
          <w:szCs w:val="24"/>
        </w:rPr>
        <w:t xml:space="preserve"> new web and mobile mapping platform, ANR GIS is poised to release powerful, easier-to-use, intuitive map services.  The first two major releases are the </w:t>
      </w:r>
      <w:hyperlink r:id="rId14" w:history="1">
        <w:r w:rsidR="00BF2BA3" w:rsidRPr="003D4772">
          <w:rPr>
            <w:rStyle w:val="Hyperlink"/>
            <w:i/>
            <w:sz w:val="24"/>
            <w:szCs w:val="24"/>
          </w:rPr>
          <w:t>ANR Atlas</w:t>
        </w:r>
      </w:hyperlink>
      <w:r w:rsidR="00BF2BA3" w:rsidRPr="003D4772">
        <w:rPr>
          <w:i/>
          <w:sz w:val="24"/>
          <w:szCs w:val="24"/>
        </w:rPr>
        <w:t xml:space="preserve"> and </w:t>
      </w:r>
      <w:hyperlink r:id="rId15" w:history="1">
        <w:r w:rsidR="00BF2BA3" w:rsidRPr="003D4772">
          <w:rPr>
            <w:rStyle w:val="Hyperlink"/>
            <w:i/>
            <w:sz w:val="24"/>
            <w:szCs w:val="24"/>
          </w:rPr>
          <w:t>BioFinder</w:t>
        </w:r>
      </w:hyperlink>
      <w:r w:rsidR="00BF2BA3" w:rsidRPr="003D4772">
        <w:rPr>
          <w:i/>
          <w:sz w:val="24"/>
          <w:szCs w:val="24"/>
        </w:rPr>
        <w:t xml:space="preserve">.  </w:t>
      </w:r>
      <w:r w:rsidR="009C1208" w:rsidRPr="003D4772">
        <w:rPr>
          <w:i/>
          <w:sz w:val="24"/>
          <w:szCs w:val="24"/>
        </w:rPr>
        <w:t>The ANR Atlas has been</w:t>
      </w:r>
      <w:r w:rsidR="00BF2BA3" w:rsidRPr="003D4772">
        <w:rPr>
          <w:i/>
          <w:sz w:val="24"/>
          <w:szCs w:val="24"/>
        </w:rPr>
        <w:t xml:space="preserve"> mobile-enabled on smartphones through the </w:t>
      </w:r>
      <w:hyperlink r:id="rId16" w:history="1">
        <w:r w:rsidR="00BF2BA3" w:rsidRPr="003D4772">
          <w:rPr>
            <w:rStyle w:val="Hyperlink"/>
            <w:i/>
            <w:sz w:val="24"/>
            <w:szCs w:val="24"/>
          </w:rPr>
          <w:t>ArcGIS app</w:t>
        </w:r>
      </w:hyperlink>
      <w:r w:rsidR="00BF2BA3" w:rsidRPr="003D4772">
        <w:rPr>
          <w:i/>
          <w:sz w:val="24"/>
          <w:szCs w:val="24"/>
        </w:rPr>
        <w:t>.</w:t>
      </w:r>
    </w:p>
    <w:p w14:paraId="4DD949A0" w14:textId="0CDAFFEE" w:rsidR="00452187" w:rsidRDefault="000E06A5" w:rsidP="00C01376">
      <w:pPr>
        <w:rPr>
          <w:i/>
          <w:sz w:val="24"/>
          <w:szCs w:val="24"/>
        </w:rPr>
      </w:pPr>
      <w:r w:rsidRPr="003D4772">
        <w:rPr>
          <w:i/>
          <w:sz w:val="24"/>
          <w:szCs w:val="24"/>
        </w:rPr>
        <w:t>W</w:t>
      </w:r>
      <w:r w:rsidR="005D09FE" w:rsidRPr="003D4772">
        <w:rPr>
          <w:i/>
          <w:sz w:val="24"/>
          <w:szCs w:val="24"/>
        </w:rPr>
        <w:t xml:space="preserve">hat does this mean to you?  ANR GIS will </w:t>
      </w:r>
      <w:r w:rsidR="00596646">
        <w:rPr>
          <w:i/>
          <w:sz w:val="24"/>
          <w:szCs w:val="24"/>
        </w:rPr>
        <w:t>expand</w:t>
      </w:r>
      <w:r w:rsidR="005D09FE" w:rsidRPr="003D4772">
        <w:rPr>
          <w:i/>
          <w:sz w:val="24"/>
          <w:szCs w:val="24"/>
        </w:rPr>
        <w:t xml:space="preserve"> web-based map </w:t>
      </w:r>
      <w:r w:rsidR="00266CAF">
        <w:rPr>
          <w:i/>
          <w:sz w:val="24"/>
          <w:szCs w:val="24"/>
        </w:rPr>
        <w:t>applications and tools</w:t>
      </w:r>
      <w:r w:rsidR="005D09FE" w:rsidRPr="003D4772">
        <w:rPr>
          <w:i/>
          <w:sz w:val="24"/>
          <w:szCs w:val="24"/>
        </w:rPr>
        <w:t xml:space="preserve"> to meet </w:t>
      </w:r>
      <w:r w:rsidR="00F57026" w:rsidRPr="003D4772">
        <w:rPr>
          <w:i/>
          <w:sz w:val="24"/>
          <w:szCs w:val="24"/>
        </w:rPr>
        <w:t xml:space="preserve">your and </w:t>
      </w:r>
      <w:r w:rsidR="00C01376" w:rsidRPr="003D4772">
        <w:rPr>
          <w:i/>
          <w:sz w:val="24"/>
          <w:szCs w:val="24"/>
        </w:rPr>
        <w:t xml:space="preserve">the public’s </w:t>
      </w:r>
      <w:r w:rsidR="005D09FE" w:rsidRPr="003D4772">
        <w:rPr>
          <w:i/>
          <w:sz w:val="24"/>
          <w:szCs w:val="24"/>
        </w:rPr>
        <w:t>mapping requirements</w:t>
      </w:r>
      <w:r w:rsidR="00266CAF">
        <w:rPr>
          <w:i/>
          <w:sz w:val="24"/>
          <w:szCs w:val="24"/>
        </w:rPr>
        <w:t xml:space="preserve"> that are far easier to use than </w:t>
      </w:r>
      <w:r w:rsidR="00266CAF" w:rsidRPr="003D4772">
        <w:rPr>
          <w:i/>
          <w:sz w:val="24"/>
          <w:szCs w:val="24"/>
        </w:rPr>
        <w:t>ArcGIS desktop software</w:t>
      </w:r>
      <w:r w:rsidR="005D09FE" w:rsidRPr="003D4772">
        <w:rPr>
          <w:i/>
          <w:sz w:val="24"/>
          <w:szCs w:val="24"/>
        </w:rPr>
        <w:t>.  ANR GIS</w:t>
      </w:r>
      <w:r w:rsidRPr="003D4772">
        <w:rPr>
          <w:i/>
          <w:sz w:val="24"/>
          <w:szCs w:val="24"/>
        </w:rPr>
        <w:t xml:space="preserve"> will </w:t>
      </w:r>
      <w:r w:rsidR="00F66B22" w:rsidRPr="003D4772">
        <w:rPr>
          <w:i/>
          <w:sz w:val="24"/>
          <w:szCs w:val="24"/>
        </w:rPr>
        <w:t>seek</w:t>
      </w:r>
      <w:r w:rsidRPr="003D4772">
        <w:rPr>
          <w:i/>
          <w:sz w:val="24"/>
          <w:szCs w:val="24"/>
        </w:rPr>
        <w:t xml:space="preserve"> opportu</w:t>
      </w:r>
      <w:r w:rsidR="00CC0F76" w:rsidRPr="003D4772">
        <w:rPr>
          <w:i/>
          <w:sz w:val="24"/>
          <w:szCs w:val="24"/>
        </w:rPr>
        <w:t>nities t</w:t>
      </w:r>
      <w:r w:rsidR="00F66B22" w:rsidRPr="003D4772">
        <w:rPr>
          <w:i/>
          <w:sz w:val="24"/>
          <w:szCs w:val="24"/>
        </w:rPr>
        <w:t xml:space="preserve">o expose your data through maps.  ANR GIS will </w:t>
      </w:r>
      <w:r w:rsidR="00596646">
        <w:rPr>
          <w:i/>
          <w:sz w:val="24"/>
          <w:szCs w:val="24"/>
        </w:rPr>
        <w:t>expand</w:t>
      </w:r>
      <w:r w:rsidR="00F66B22" w:rsidRPr="003D4772">
        <w:rPr>
          <w:i/>
          <w:sz w:val="24"/>
          <w:szCs w:val="24"/>
        </w:rPr>
        <w:t xml:space="preserve"> our mobile offerings to put maps at your fingertips in the field and Agency data into an increasingly mobile public.</w:t>
      </w:r>
    </w:p>
    <w:p w14:paraId="4DD949A1" w14:textId="77777777" w:rsidR="00452187" w:rsidRDefault="00452187" w:rsidP="00C01376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Stay tuned for more </w:t>
      </w:r>
      <w:hyperlink r:id="rId17" w:history="1">
        <w:r w:rsidRPr="00B05D1B">
          <w:rPr>
            <w:rStyle w:val="Hyperlink"/>
            <w:i/>
            <w:sz w:val="24"/>
            <w:szCs w:val="24"/>
          </w:rPr>
          <w:t>information</w:t>
        </w:r>
      </w:hyperlink>
      <w:r>
        <w:rPr>
          <w:i/>
          <w:sz w:val="24"/>
          <w:szCs w:val="24"/>
        </w:rPr>
        <w:t xml:space="preserve"> on our Map Simply Strategy!</w:t>
      </w:r>
    </w:p>
    <w:p w14:paraId="4DD949A2" w14:textId="77777777" w:rsidR="00452187" w:rsidRDefault="00452187" w:rsidP="00C01376">
      <w:pPr>
        <w:rPr>
          <w:i/>
          <w:sz w:val="24"/>
          <w:szCs w:val="24"/>
        </w:rPr>
      </w:pPr>
      <w:r>
        <w:rPr>
          <w:i/>
          <w:sz w:val="24"/>
          <w:szCs w:val="24"/>
        </w:rPr>
        <w:t>Thank you,</w:t>
      </w:r>
    </w:p>
    <w:p w14:paraId="4DD949A3" w14:textId="77777777" w:rsidR="00452187" w:rsidRPr="003D4772" w:rsidRDefault="00452187" w:rsidP="00C01376">
      <w:pPr>
        <w:rPr>
          <w:i/>
          <w:sz w:val="24"/>
          <w:szCs w:val="24"/>
        </w:rPr>
      </w:pPr>
      <w:r>
        <w:rPr>
          <w:i/>
          <w:sz w:val="24"/>
          <w:szCs w:val="24"/>
        </w:rPr>
        <w:t>The ANR GIS Team</w:t>
      </w:r>
    </w:p>
    <w:sectPr w:rsidR="00452187" w:rsidRPr="003D4772" w:rsidSect="004F3D4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D949AA" w14:textId="77777777" w:rsidR="00711F86" w:rsidRDefault="00711F86" w:rsidP="00711F86">
      <w:pPr>
        <w:spacing w:after="0" w:line="240" w:lineRule="auto"/>
      </w:pPr>
      <w:r>
        <w:separator/>
      </w:r>
    </w:p>
  </w:endnote>
  <w:endnote w:type="continuationSeparator" w:id="0">
    <w:p w14:paraId="4DD949AB" w14:textId="77777777" w:rsidR="00711F86" w:rsidRDefault="00711F86" w:rsidP="00711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949AE" w14:textId="77777777" w:rsidR="00711F86" w:rsidRDefault="00711F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949AF" w14:textId="77777777" w:rsidR="00711F86" w:rsidRDefault="00711F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949B1" w14:textId="77777777" w:rsidR="00711F86" w:rsidRDefault="00711F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D949A8" w14:textId="77777777" w:rsidR="00711F86" w:rsidRDefault="00711F86" w:rsidP="00711F86">
      <w:pPr>
        <w:spacing w:after="0" w:line="240" w:lineRule="auto"/>
      </w:pPr>
      <w:r>
        <w:separator/>
      </w:r>
    </w:p>
  </w:footnote>
  <w:footnote w:type="continuationSeparator" w:id="0">
    <w:p w14:paraId="4DD949A9" w14:textId="77777777" w:rsidR="00711F86" w:rsidRDefault="00711F86" w:rsidP="00711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949AC" w14:textId="77777777" w:rsidR="00711F86" w:rsidRDefault="00711F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176498"/>
      <w:docPartObj>
        <w:docPartGallery w:val="Watermarks"/>
        <w:docPartUnique/>
      </w:docPartObj>
    </w:sdtPr>
    <w:sdtEndPr/>
    <w:sdtContent>
      <w:p w14:paraId="4DD949AD" w14:textId="77777777" w:rsidR="00711F86" w:rsidRDefault="00FD147D">
        <w:pPr>
          <w:pStyle w:val="Header"/>
        </w:pPr>
        <w:r>
          <w:rPr>
            <w:noProof/>
            <w:lang w:eastAsia="zh-TW"/>
          </w:rPr>
          <w:pict w14:anchorId="4DD949B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49" type="#_x0000_t136" style="position:absolute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949B0" w14:textId="77777777" w:rsidR="00711F86" w:rsidRDefault="00711F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5274_"/>
      </v:shape>
    </w:pict>
  </w:numPicBullet>
  <w:numPicBullet w:numPicBulletId="1">
    <w:pict>
      <v:shape id="_x0000_i1027" type="#_x0000_t75" style="width:9pt;height:9pt" o:bullet="t">
        <v:imagedata r:id="rId2" o:title="BD10300_"/>
      </v:shape>
    </w:pict>
  </w:numPicBullet>
  <w:abstractNum w:abstractNumId="0">
    <w:nsid w:val="0D4E20A1"/>
    <w:multiLevelType w:val="hybridMultilevel"/>
    <w:tmpl w:val="F0EC1968"/>
    <w:lvl w:ilvl="0" w:tplc="6AB03C3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CED1BE1"/>
    <w:multiLevelType w:val="hybridMultilevel"/>
    <w:tmpl w:val="84367AAA"/>
    <w:lvl w:ilvl="0" w:tplc="0924FA78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9FF"/>
    <w:rsid w:val="00070240"/>
    <w:rsid w:val="000D7A6B"/>
    <w:rsid w:val="000E06A5"/>
    <w:rsid w:val="001D611A"/>
    <w:rsid w:val="001F160F"/>
    <w:rsid w:val="002414C0"/>
    <w:rsid w:val="00266CAF"/>
    <w:rsid w:val="002A1D40"/>
    <w:rsid w:val="002D61AC"/>
    <w:rsid w:val="003D4772"/>
    <w:rsid w:val="00452187"/>
    <w:rsid w:val="004529A3"/>
    <w:rsid w:val="00462962"/>
    <w:rsid w:val="004C39FF"/>
    <w:rsid w:val="004F3D42"/>
    <w:rsid w:val="00596646"/>
    <w:rsid w:val="005D09FE"/>
    <w:rsid w:val="005F3484"/>
    <w:rsid w:val="0062631F"/>
    <w:rsid w:val="00697056"/>
    <w:rsid w:val="006D6C53"/>
    <w:rsid w:val="00711F86"/>
    <w:rsid w:val="00720136"/>
    <w:rsid w:val="00766635"/>
    <w:rsid w:val="0088390E"/>
    <w:rsid w:val="009C1208"/>
    <w:rsid w:val="00A53C84"/>
    <w:rsid w:val="00A66C9B"/>
    <w:rsid w:val="00AC53E1"/>
    <w:rsid w:val="00B05D1B"/>
    <w:rsid w:val="00BF2BA3"/>
    <w:rsid w:val="00C01376"/>
    <w:rsid w:val="00CC0F76"/>
    <w:rsid w:val="00D4035E"/>
    <w:rsid w:val="00D47AB1"/>
    <w:rsid w:val="00D76101"/>
    <w:rsid w:val="00E00B6E"/>
    <w:rsid w:val="00E75179"/>
    <w:rsid w:val="00EF77C2"/>
    <w:rsid w:val="00F57026"/>
    <w:rsid w:val="00F66B22"/>
    <w:rsid w:val="00FD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DD949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7A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0B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1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F86"/>
  </w:style>
  <w:style w:type="paragraph" w:styleId="Footer">
    <w:name w:val="footer"/>
    <w:basedOn w:val="Normal"/>
    <w:link w:val="FooterChar"/>
    <w:uiPriority w:val="99"/>
    <w:unhideWhenUsed/>
    <w:rsid w:val="00711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F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7A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0B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1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F86"/>
  </w:style>
  <w:style w:type="paragraph" w:styleId="Footer">
    <w:name w:val="footer"/>
    <w:basedOn w:val="Normal"/>
    <w:link w:val="FooterChar"/>
    <w:uiPriority w:val="99"/>
    <w:unhideWhenUsed/>
    <w:rsid w:val="00711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microsoft.com/office/2007/relationships/stylesWithEffects" Target="stylesWithEffects.xml"/><Relationship Id="rId12" Type="http://schemas.openxmlformats.org/officeDocument/2006/relationships/image" Target="media/image3.png"/><Relationship Id="rId17" Type="http://schemas.openxmlformats.org/officeDocument/2006/relationships/hyperlink" Target="http://neptune/sites/ANR/ACO/ITD/GIS/default.aspx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resources.arcgis.com/content/mobilegis/abou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biofinder.vermont.gov/biofindermap.htm" TargetMode="Externa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anrmaps.vermont.gov/websites/anra/" TargetMode="External"/><Relationship Id="rId22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D4A2BDA69B1B4BA6DCDB1CC172B88C" ma:contentTypeVersion="9" ma:contentTypeDescription="Create a new document." ma:contentTypeScope="" ma:versionID="a61d86b676e98a69a0f7bc9ad0be3eaa">
  <xsd:schema xmlns:xsd="http://www.w3.org/2001/XMLSchema" xmlns:p="http://schemas.microsoft.com/office/2006/metadata/properties" xmlns:ns2="2c80a206-b94b-440b-84d4-d9223bb91386" xmlns:ns3="036f19e3-61fd-4ad6-98e7-b548c8af5e96" targetNamespace="http://schemas.microsoft.com/office/2006/metadata/properties" ma:root="true" ma:fieldsID="2c04e631a1c36cf683dcebc4cdec080a" ns2:_="" ns3:_="">
    <xsd:import namespace="2c80a206-b94b-440b-84d4-d9223bb91386"/>
    <xsd:import namespace="036f19e3-61fd-4ad6-98e7-b548c8af5e96"/>
    <xsd:element name="properties">
      <xsd:complexType>
        <xsd:sequence>
          <xsd:element name="documentManagement">
            <xsd:complexType>
              <xsd:all>
                <xsd:element ref="ns2:GIS_x0020_Document_x0020_Category" minOccurs="0"/>
                <xsd:element ref="ns2:GIS_x0020_Document_x0020_Type" minOccurs="0"/>
                <xsd:element ref="ns2:GIS_x0020_Theme" minOccurs="0"/>
                <xsd:element ref="ns2:GIS_x0020_Sub-Theme" minOccurs="0"/>
                <xsd:element ref="ns3:Projec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c80a206-b94b-440b-84d4-d9223bb91386" elementFormDefault="qualified">
    <xsd:import namespace="http://schemas.microsoft.com/office/2006/documentManagement/types"/>
    <xsd:element name="GIS_x0020_Document_x0020_Category" ma:index="8" nillable="true" ma:displayName="GIS Document Category" ma:list="{dda2e742-5977-4535-96c1-568e6ce8c55c}" ma:internalName="GIS_x0020_Document_x0020_Category" ma:readOnly="false" ma:showField="Title" ma:web="2c80a206-b94b-440b-84d4-d9223bb91386">
      <xsd:simpleType>
        <xsd:restriction base="dms:Lookup"/>
      </xsd:simpleType>
    </xsd:element>
    <xsd:element name="GIS_x0020_Document_x0020_Type" ma:index="9" nillable="true" ma:displayName="GIS Document Type" ma:list="{6ef66c90-e486-4b2c-bffc-a54d84f4acd2}" ma:internalName="GIS_x0020_Document_x0020_Type" ma:showField="Title" ma:web="2c80a206-b94b-440b-84d4-d9223bb91386">
      <xsd:simpleType>
        <xsd:restriction base="dms:Lookup"/>
      </xsd:simpleType>
    </xsd:element>
    <xsd:element name="GIS_x0020_Theme" ma:index="10" nillable="true" ma:displayName="GIS Theme" ma:list="{1708614d-5c2f-46cf-8e3d-d1656576a572}" ma:internalName="GIS_x0020_Theme" ma:showField="Title" ma:web="2c80a206-b94b-440b-84d4-d9223bb91386">
      <xsd:simpleType>
        <xsd:restriction base="dms:Lookup"/>
      </xsd:simpleType>
    </xsd:element>
    <xsd:element name="GIS_x0020_Sub-Theme" ma:index="11" nillable="true" ma:displayName="GIS Sub-Theme" ma:list="{4ce87f1e-63d8-4dcb-98ed-3a773304c288}" ma:internalName="GIS_x0020_Sub_x002d_Theme" ma:showField="Title" ma:web="2c80a206-b94b-440b-84d4-d9223bb91386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036f19e3-61fd-4ad6-98e7-b548c8af5e96" elementFormDefault="qualified">
    <xsd:import namespace="http://schemas.microsoft.com/office/2006/documentManagement/types"/>
    <xsd:element name="Project" ma:index="12" nillable="true" ma:displayName="Project" ma:description="Project the document belongs to" ma:internalName="Projec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roject xmlns="036f19e3-61fd-4ad6-98e7-b548c8af5e96" xsi:nil="true"/>
    <GIS_x0020_Document_x0020_Type xmlns="2c80a206-b94b-440b-84d4-d9223bb91386">8</GIS_x0020_Document_x0020_Type>
    <GIS_x0020_Sub-Theme xmlns="2c80a206-b94b-440b-84d4-d9223bb91386" xsi:nil="true"/>
    <GIS_x0020_Document_x0020_Category xmlns="2c80a206-b94b-440b-84d4-d9223bb91386">2</GIS_x0020_Document_x0020_Category>
    <GIS_x0020_Theme xmlns="2c80a206-b94b-440b-84d4-d9223bb9138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E7333-BC8E-44CB-9E00-7645C92834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80a206-b94b-440b-84d4-d9223bb91386"/>
    <ds:schemaRef ds:uri="036f19e3-61fd-4ad6-98e7-b548c8af5e9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925EEE5-4AE8-4647-9099-A4214A1236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423FF5-2C14-491B-8EA5-EF70ECEA26C9}">
  <ds:schemaRefs>
    <ds:schemaRef ds:uri="http://purl.org/dc/terms/"/>
    <ds:schemaRef ds:uri="036f19e3-61fd-4ad6-98e7-b548c8af5e96"/>
    <ds:schemaRef ds:uri="http://purl.org/dc/elements/1.1/"/>
    <ds:schemaRef ds:uri="http://schemas.microsoft.com/office/2006/metadata/properties"/>
    <ds:schemaRef ds:uri="http://schemas.microsoft.com/office/2006/documentManagement/types"/>
    <ds:schemaRef ds:uri="2c80a206-b94b-440b-84d4-d9223bb91386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1689A1F-6B10-40DD-88ED-550103E19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 Simply Strategy Announcement</vt:lpstr>
    </vt:vector>
  </TitlesOfParts>
  <Company>Agency of Natural Resources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 Simply Strategy Announcement</dc:title>
  <dc:creator>Admin</dc:creator>
  <cp:lastModifiedBy>Erik E</cp:lastModifiedBy>
  <cp:revision>2</cp:revision>
  <dcterms:created xsi:type="dcterms:W3CDTF">2014-06-30T12:50:00Z</dcterms:created>
  <dcterms:modified xsi:type="dcterms:W3CDTF">2014-06-30T12:50:00Z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0x010100E6D4A2BDA69B1B4BA6DCDB1CC172B88C</vt:lpwstr>
  </property>
</Properties>
</file>